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71EBBA" w14:textId="77777777" w:rsidR="00DC34FC" w:rsidRDefault="00DC34FC" w:rsidP="00F56AE4">
      <w:pPr>
        <w:pStyle w:val="ListParagraph"/>
        <w:numPr>
          <w:ilvl w:val="0"/>
          <w:numId w:val="2"/>
        </w:numPr>
        <w:ind w:left="425" w:hanging="425"/>
        <w:contextualSpacing w:val="0"/>
        <w:jc w:val="both"/>
      </w:pPr>
      <w:r>
        <w:t xml:space="preserve">Избрать председателем внеочередного общего собрания ТСН «Капитан Лэнд» - Кощеева Артем Александровича, секретарем – Рябову Юлию Андреевну. </w:t>
      </w:r>
    </w:p>
    <w:p w14:paraId="60C22468" w14:textId="7AF01563" w:rsidR="00DC34FC" w:rsidRDefault="00B83678" w:rsidP="00F56AE4">
      <w:pPr>
        <w:pStyle w:val="ListParagraph"/>
        <w:numPr>
          <w:ilvl w:val="0"/>
          <w:numId w:val="2"/>
        </w:numPr>
        <w:ind w:left="425" w:hanging="425"/>
        <w:contextualSpacing w:val="0"/>
        <w:jc w:val="both"/>
      </w:pPr>
      <w:r w:rsidRPr="00B83678">
        <w:t xml:space="preserve">Утвердить счетную комиссию, осуществляющую подсчет голосов на собрании в составе: </w:t>
      </w:r>
      <w:proofErr w:type="spellStart"/>
      <w:r w:rsidRPr="00B83678">
        <w:t>Азманова</w:t>
      </w:r>
      <w:proofErr w:type="spellEnd"/>
      <w:r w:rsidRPr="00B83678">
        <w:t xml:space="preserve"> Ольга Андреевна, Ведерникова Елена Викторовна, Грушко Андрей Владимирович, </w:t>
      </w:r>
      <w:proofErr w:type="spellStart"/>
      <w:r w:rsidRPr="00B83678">
        <w:t>Ерыгин</w:t>
      </w:r>
      <w:proofErr w:type="spellEnd"/>
      <w:r w:rsidRPr="00B83678">
        <w:t xml:space="preserve"> Виктор Иванович, Когут Алла Сергеевна, Линькова Ирина Васильевна, Никольская Марианна Сергеевна, Соколов Андрей Витальевич.</w:t>
      </w:r>
      <w:r w:rsidR="00DC34FC">
        <w:t xml:space="preserve"> </w:t>
      </w:r>
    </w:p>
    <w:p w14:paraId="0C3380AF" w14:textId="77777777" w:rsidR="00B83678" w:rsidRDefault="00B83678" w:rsidP="00F56AE4">
      <w:pPr>
        <w:pStyle w:val="ListParagraph"/>
        <w:numPr>
          <w:ilvl w:val="0"/>
          <w:numId w:val="2"/>
        </w:numPr>
        <w:ind w:left="425" w:hanging="425"/>
        <w:contextualSpacing w:val="0"/>
        <w:jc w:val="both"/>
      </w:pPr>
      <w:r w:rsidRPr="00B83678">
        <w:t>Определить дату проведения следующего внеочередного общего собрания членов товарищества на 14.09.2024.</w:t>
      </w:r>
      <w:r>
        <w:t xml:space="preserve"> </w:t>
      </w:r>
    </w:p>
    <w:p w14:paraId="76BC4C1A" w14:textId="77777777" w:rsidR="00B83678" w:rsidRDefault="00B83678" w:rsidP="00F56AE4">
      <w:pPr>
        <w:pStyle w:val="ListParagraph"/>
        <w:numPr>
          <w:ilvl w:val="0"/>
          <w:numId w:val="2"/>
        </w:numPr>
        <w:ind w:left="425" w:hanging="425"/>
        <w:contextualSpacing w:val="0"/>
        <w:jc w:val="both"/>
      </w:pPr>
      <w:r w:rsidRPr="00B83678">
        <w:t>Принять предложенную новую редакцию Устава товарищества.</w:t>
      </w:r>
      <w:r>
        <w:t xml:space="preserve"> </w:t>
      </w:r>
    </w:p>
    <w:p w14:paraId="4228E882" w14:textId="77777777" w:rsidR="00B83678" w:rsidRDefault="00B83678" w:rsidP="00F56AE4">
      <w:pPr>
        <w:pStyle w:val="ListParagraph"/>
        <w:numPr>
          <w:ilvl w:val="0"/>
          <w:numId w:val="2"/>
        </w:numPr>
        <w:ind w:left="425" w:hanging="425"/>
        <w:contextualSpacing w:val="0"/>
        <w:jc w:val="both"/>
      </w:pPr>
      <w:r w:rsidRPr="00B83678">
        <w:t>Утвердить Правила пребывания на территории товарищества.</w:t>
      </w:r>
      <w:r>
        <w:t xml:space="preserve"> </w:t>
      </w:r>
    </w:p>
    <w:p w14:paraId="18101D0B" w14:textId="13AAD90C" w:rsidR="00B83678" w:rsidRDefault="00B83678" w:rsidP="00F56AE4">
      <w:pPr>
        <w:pStyle w:val="ListParagraph"/>
        <w:numPr>
          <w:ilvl w:val="0"/>
          <w:numId w:val="2"/>
        </w:numPr>
        <w:ind w:left="425" w:hanging="425"/>
        <w:contextualSpacing w:val="0"/>
        <w:jc w:val="both"/>
      </w:pPr>
      <w:r w:rsidRPr="00B83678">
        <w:t>Определить следующие условия оплаты труда: председатель товарищества – 50,000 (пятьдесят тысяч) рублей в месяц без заключения трудового договора; члены правления товарищества – без оплаты; члены ревизионной комиссии товарищества – без оплаты.</w:t>
      </w:r>
      <w:r>
        <w:t xml:space="preserve"> </w:t>
      </w:r>
    </w:p>
    <w:p w14:paraId="0C2DAB46" w14:textId="7F7CDB81" w:rsidR="00A141C3" w:rsidRDefault="00A141C3" w:rsidP="00F56AE4">
      <w:pPr>
        <w:pStyle w:val="ListParagraph"/>
        <w:numPr>
          <w:ilvl w:val="0"/>
          <w:numId w:val="2"/>
        </w:numPr>
        <w:ind w:left="425" w:hanging="425"/>
        <w:contextualSpacing w:val="0"/>
        <w:jc w:val="both"/>
      </w:pPr>
      <w:r w:rsidRPr="00A141C3">
        <w:t>Утвердить лимиты одобрения сделок и платежей: лимит одобрения правлением – 300,000 (триста тысяч) рублей; лимит одобрения ревизионной комиссией – 1,000,000 (один миллион) рублей; лимит одобрения общим собранием членов товарищества – 5,000,000 (пять миллионов) рублей</w:t>
      </w:r>
      <w:r w:rsidRPr="00B83678">
        <w:t>.</w:t>
      </w:r>
      <w:r>
        <w:t xml:space="preserve"> </w:t>
      </w:r>
    </w:p>
    <w:p w14:paraId="02305B1B" w14:textId="3A66D4B2" w:rsidR="00A141C3" w:rsidRDefault="00A141C3" w:rsidP="00F56AE4">
      <w:pPr>
        <w:pStyle w:val="ListParagraph"/>
        <w:numPr>
          <w:ilvl w:val="0"/>
          <w:numId w:val="2"/>
        </w:numPr>
        <w:ind w:left="425" w:hanging="425"/>
        <w:contextualSpacing w:val="0"/>
        <w:jc w:val="both"/>
      </w:pPr>
      <w:r w:rsidRPr="00A141C3">
        <w:t>Избрать органы управления товарищества в составе: председатель товарищества – Изосимова Елена Викторовна; правление товарищества – Демьянчук Ярослав Николаевич, Изосимова Елена Викторовна, Кощеев Артем Александрович, Кудряшов Сергей Юрьевич, Ерхов Геннадий Михайлович; ревизионная комиссия – Лукин Сергей Юрьевич, Орешкина Лариса Николаевна, Петров Демьян Владимирович</w:t>
      </w:r>
      <w:r w:rsidRPr="00B83678">
        <w:t>.</w:t>
      </w:r>
      <w:r>
        <w:t xml:space="preserve"> </w:t>
      </w:r>
    </w:p>
    <w:p w14:paraId="76F8E3B2" w14:textId="3B0E1853" w:rsidR="00A141C3" w:rsidRDefault="00A141C3" w:rsidP="00F56AE4">
      <w:pPr>
        <w:pStyle w:val="ListParagraph"/>
        <w:numPr>
          <w:ilvl w:val="0"/>
          <w:numId w:val="2"/>
        </w:numPr>
        <w:ind w:left="425" w:hanging="425"/>
        <w:contextualSpacing w:val="0"/>
        <w:jc w:val="both"/>
      </w:pPr>
      <w:r w:rsidRPr="00A141C3">
        <w:t>Передать в собственность сетевой организации Тулэнерго, филиал ПАО «МРСК Центра и Приволжья» (ОГРН 1075260020043) на условиях безвозмездной передачи в соответствии с п.6 части 1 статьи 17 Федерального закона от 29.07.2017 N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имущество общего пользования, принадлежащее ТСН «Капитан Лэнд» (ОГРН 1087154037167) в составе: ВЛ 10кВ, КТП 10/0.4кВ (5 единиц), ВЛ 0,4кВ</w:t>
      </w:r>
      <w:r w:rsidRPr="00B83678">
        <w:t>.</w:t>
      </w:r>
      <w:r>
        <w:t xml:space="preserve"> </w:t>
      </w:r>
    </w:p>
    <w:p w14:paraId="762CEA45" w14:textId="7DA3725C" w:rsidR="00A141C3" w:rsidRDefault="00A141C3" w:rsidP="00F56AE4">
      <w:pPr>
        <w:pStyle w:val="ListParagraph"/>
        <w:numPr>
          <w:ilvl w:val="0"/>
          <w:numId w:val="2"/>
        </w:numPr>
        <w:ind w:left="425" w:hanging="425"/>
        <w:contextualSpacing w:val="0"/>
        <w:jc w:val="both"/>
      </w:pPr>
      <w:r w:rsidRPr="00A141C3">
        <w:t>Передать в собственность газораспределительной организации АО «Газпром Газораспределение Тула» (ОГРН 1027100507180) на условиях безвозмездной передачи в соответствии с п.6 части 1 статьи 17 Федерального закона от 29.07.2017 N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имущество общего пользования, принадлежащее ТСН «Капитан Лэнд» (ОГРН 1087154037167) в составе: газопровод низкого давления, ГРП (3 единицы)</w:t>
      </w:r>
      <w:r w:rsidRPr="00B83678">
        <w:t>.</w:t>
      </w:r>
      <w:r>
        <w:t xml:space="preserve"> </w:t>
      </w:r>
    </w:p>
    <w:p w14:paraId="7D3FFFC1" w14:textId="3289F614" w:rsidR="00A141C3" w:rsidRDefault="00A141C3" w:rsidP="00F56AE4">
      <w:pPr>
        <w:pStyle w:val="ListParagraph"/>
        <w:numPr>
          <w:ilvl w:val="0"/>
          <w:numId w:val="2"/>
        </w:numPr>
        <w:ind w:left="425" w:hanging="425"/>
        <w:contextualSpacing w:val="0"/>
        <w:jc w:val="both"/>
      </w:pPr>
      <w:r w:rsidRPr="00A141C3">
        <w:t>Выполнить проект межевания территории товарищества и утвердить его в администрации муниципального образования, в границах которого расположена территория товарищества</w:t>
      </w:r>
      <w:r w:rsidRPr="00B83678">
        <w:t>.</w:t>
      </w:r>
    </w:p>
    <w:p w14:paraId="595B421F" w14:textId="77777777" w:rsidR="00F56AE4" w:rsidRDefault="00F56AE4" w:rsidP="00F56AE4">
      <w:pPr>
        <w:jc w:val="both"/>
      </w:pPr>
    </w:p>
    <w:p w14:paraId="2ECFA805" w14:textId="4BBE1F07" w:rsidR="00F56AE4" w:rsidRDefault="00F56AE4" w:rsidP="00F56AE4">
      <w:pPr>
        <w:jc w:val="both"/>
      </w:pPr>
      <w:r>
        <w:t>Решения оформлены Протоколом №1 от 15.06.2024.</w:t>
      </w:r>
    </w:p>
    <w:sectPr w:rsidR="00F56AE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6F490D" w14:textId="77777777" w:rsidR="00A20C45" w:rsidRDefault="00A20C45" w:rsidP="00DC34FC">
      <w:pPr>
        <w:spacing w:after="0" w:line="240" w:lineRule="auto"/>
      </w:pPr>
      <w:r>
        <w:separator/>
      </w:r>
    </w:p>
  </w:endnote>
  <w:endnote w:type="continuationSeparator" w:id="0">
    <w:p w14:paraId="42E9C6C7" w14:textId="77777777" w:rsidR="00A20C45" w:rsidRDefault="00A20C45" w:rsidP="00DC3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4FE005" w14:textId="77777777" w:rsidR="00A20C45" w:rsidRDefault="00A20C45" w:rsidP="00DC34FC">
      <w:pPr>
        <w:spacing w:after="0" w:line="240" w:lineRule="auto"/>
      </w:pPr>
      <w:r>
        <w:separator/>
      </w:r>
    </w:p>
  </w:footnote>
  <w:footnote w:type="continuationSeparator" w:id="0">
    <w:p w14:paraId="17D79D47" w14:textId="77777777" w:rsidR="00A20C45" w:rsidRDefault="00A20C45" w:rsidP="00DC34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AA677" w14:textId="3079C3F8" w:rsidR="00DC34FC" w:rsidRDefault="00F56AE4" w:rsidP="00F56AE4">
    <w:pPr>
      <w:pBdr>
        <w:bottom w:val="single" w:sz="4" w:space="1" w:color="auto"/>
      </w:pBdr>
      <w:contextualSpacing/>
      <w:jc w:val="center"/>
      <w:rPr>
        <w:rStyle w:val="Strong"/>
      </w:rPr>
    </w:pPr>
    <w:r>
      <w:rPr>
        <w:rStyle w:val="Strong"/>
      </w:rPr>
      <w:t>Информация о решениях, принятых 15.06.2024</w:t>
    </w:r>
  </w:p>
  <w:p w14:paraId="2660D5E2" w14:textId="27B03B43" w:rsidR="00DC34FC" w:rsidRDefault="00DC34FC" w:rsidP="00F56AE4">
    <w:pPr>
      <w:pBdr>
        <w:bottom w:val="single" w:sz="4" w:space="1" w:color="auto"/>
      </w:pBdr>
      <w:contextualSpacing/>
      <w:jc w:val="center"/>
      <w:rPr>
        <w:rStyle w:val="Strong"/>
      </w:rPr>
    </w:pPr>
    <w:r>
      <w:rPr>
        <w:rStyle w:val="Strong"/>
      </w:rPr>
      <w:t>внеочередн</w:t>
    </w:r>
    <w:r w:rsidR="00F56AE4">
      <w:rPr>
        <w:rStyle w:val="Strong"/>
      </w:rPr>
      <w:t>ым</w:t>
    </w:r>
    <w:r>
      <w:rPr>
        <w:rStyle w:val="Strong"/>
      </w:rPr>
      <w:t xml:space="preserve"> общ</w:t>
    </w:r>
    <w:r w:rsidR="00F56AE4">
      <w:rPr>
        <w:rStyle w:val="Strong"/>
      </w:rPr>
      <w:t>им</w:t>
    </w:r>
    <w:r>
      <w:rPr>
        <w:rStyle w:val="Strong"/>
      </w:rPr>
      <w:t xml:space="preserve"> собрани</w:t>
    </w:r>
    <w:r w:rsidR="00F56AE4">
      <w:rPr>
        <w:rStyle w:val="Strong"/>
      </w:rPr>
      <w:t>ем</w:t>
    </w:r>
    <w:r>
      <w:rPr>
        <w:rStyle w:val="Strong"/>
      </w:rPr>
      <w:t xml:space="preserve"> членов ТСН «Капитан Лэнд»</w:t>
    </w:r>
    <w:r w:rsidRPr="00A37287">
      <w:t xml:space="preserve"> </w:t>
    </w:r>
    <w:r>
      <w:t>(</w:t>
    </w:r>
    <w:r w:rsidRPr="00A37287">
      <w:rPr>
        <w:rStyle w:val="Strong"/>
      </w:rPr>
      <w:t>ОГРН 1087154037167</w:t>
    </w:r>
    <w:r>
      <w:rPr>
        <w:rStyle w:val="Strong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42E87"/>
    <w:multiLevelType w:val="hybridMultilevel"/>
    <w:tmpl w:val="4F5261C2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D36EBF"/>
    <w:multiLevelType w:val="hybridMultilevel"/>
    <w:tmpl w:val="71B6DAFE"/>
    <w:lvl w:ilvl="0" w:tplc="57FAAA90">
      <w:start w:val="1"/>
      <w:numFmt w:val="bullet"/>
      <w:lvlText w:val="×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D2C59"/>
    <w:multiLevelType w:val="hybridMultilevel"/>
    <w:tmpl w:val="555C105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BFF2BB9"/>
    <w:multiLevelType w:val="hybridMultilevel"/>
    <w:tmpl w:val="3E049B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57552D"/>
    <w:multiLevelType w:val="hybridMultilevel"/>
    <w:tmpl w:val="C0E0F8A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08619204">
    <w:abstractNumId w:val="4"/>
  </w:num>
  <w:num w:numId="2" w16cid:durableId="153422883">
    <w:abstractNumId w:val="2"/>
  </w:num>
  <w:num w:numId="3" w16cid:durableId="1285041880">
    <w:abstractNumId w:val="3"/>
  </w:num>
  <w:num w:numId="4" w16cid:durableId="1765683318">
    <w:abstractNumId w:val="1"/>
  </w:num>
  <w:num w:numId="5" w16cid:durableId="595984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968"/>
    <w:rsid w:val="00072051"/>
    <w:rsid w:val="00153968"/>
    <w:rsid w:val="002304BB"/>
    <w:rsid w:val="0023698C"/>
    <w:rsid w:val="002431D1"/>
    <w:rsid w:val="00334C3A"/>
    <w:rsid w:val="00363046"/>
    <w:rsid w:val="00376D11"/>
    <w:rsid w:val="00377488"/>
    <w:rsid w:val="003937B1"/>
    <w:rsid w:val="003C5E74"/>
    <w:rsid w:val="003F0757"/>
    <w:rsid w:val="003F732A"/>
    <w:rsid w:val="00452300"/>
    <w:rsid w:val="004A0EB4"/>
    <w:rsid w:val="005611EB"/>
    <w:rsid w:val="005D0277"/>
    <w:rsid w:val="005E36AC"/>
    <w:rsid w:val="0063016E"/>
    <w:rsid w:val="00673974"/>
    <w:rsid w:val="00695D46"/>
    <w:rsid w:val="006E287D"/>
    <w:rsid w:val="00756EF9"/>
    <w:rsid w:val="007D4D09"/>
    <w:rsid w:val="007E1910"/>
    <w:rsid w:val="007F54A0"/>
    <w:rsid w:val="00813913"/>
    <w:rsid w:val="009703A9"/>
    <w:rsid w:val="00A141C3"/>
    <w:rsid w:val="00A20C45"/>
    <w:rsid w:val="00A37287"/>
    <w:rsid w:val="00AD42BE"/>
    <w:rsid w:val="00B256D5"/>
    <w:rsid w:val="00B83678"/>
    <w:rsid w:val="00BD751E"/>
    <w:rsid w:val="00DB1E01"/>
    <w:rsid w:val="00DC34FC"/>
    <w:rsid w:val="00DD7A18"/>
    <w:rsid w:val="00F50B34"/>
    <w:rsid w:val="00F56AE4"/>
    <w:rsid w:val="00FF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BF3E4"/>
  <w15:chartTrackingRefBased/>
  <w15:docId w15:val="{0584D4BD-2CE9-4B8F-A4C0-7F14C3938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39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39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39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39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39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39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39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39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39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39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39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39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396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396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39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39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39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39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39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39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39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39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39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39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39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396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39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396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3968"/>
    <w:rPr>
      <w:b/>
      <w:bCs/>
      <w:smallCaps/>
      <w:color w:val="2F5496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A3728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C34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4FC"/>
  </w:style>
  <w:style w:type="paragraph" w:styleId="Footer">
    <w:name w:val="footer"/>
    <w:basedOn w:val="Normal"/>
    <w:link w:val="FooterChar"/>
    <w:uiPriority w:val="99"/>
    <w:unhideWhenUsed/>
    <w:rsid w:val="00DC34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4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37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1128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Кощеев Артем</dc:creator>
  <cp:keywords/>
  <dc:description/>
  <cp:lastModifiedBy>Кощеев Артем</cp:lastModifiedBy>
  <cp:revision>15</cp:revision>
  <cp:lastPrinted>2024-06-15T13:19:00Z</cp:lastPrinted>
  <dcterms:created xsi:type="dcterms:W3CDTF">2024-05-27T11:24:00Z</dcterms:created>
  <dcterms:modified xsi:type="dcterms:W3CDTF">2024-06-16T05:34:00Z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2024-05-27T12:29:29Z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b2fc85d0-131f-41c1-8288-c2c6cb91205b</vt:lpwstr>
  </property>
  <property fmtid="{D5CDD505-2E9C-101B-9397-08002B2CF9AE}" pid="7" name="MSIP_Label_defa4170-0d19-0005-0004-bc88714345d2_ActionId">
    <vt:lpwstr>62158f45-dc3b-4f4e-9f40-934a658442d2</vt:lpwstr>
  </property>
  <property fmtid="{D5CDD505-2E9C-101B-9397-08002B2CF9AE}" pid="8" name="MSIP_Label_defa4170-0d19-0005-0004-bc88714345d2_ContentBits">
    <vt:lpwstr>0</vt:lpwstr>
  </property>
</Properties>
</file>